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1C44" w14:textId="17A30D81" w:rsidR="003A0C90" w:rsidRPr="00C07CD4" w:rsidRDefault="003A0C90" w:rsidP="003A0C90">
      <w:pPr>
        <w:bidi/>
        <w:rPr>
          <w:rFonts w:ascii="Poppins" w:hAnsi="Poppins" w:cs="Poppins"/>
          <w:sz w:val="22"/>
          <w:szCs w:val="22"/>
          <w:rtl/>
        </w:rPr>
      </w:pPr>
      <w:r>
        <w:rPr>
          <w:rFonts w:ascii="Poppins" w:hAnsi="Poppins" w:hint="cs"/>
          <w:i/>
          <w:iCs/>
          <w:sz w:val="22"/>
          <w:szCs w:val="22"/>
          <w:rtl/>
        </w:rPr>
        <w:t>14-</w:t>
      </w:r>
      <w:r w:rsidRPr="00C07CD4">
        <w:rPr>
          <w:rFonts w:ascii="Poppins" w:hAnsi="Poppins" w:hint="cs"/>
          <w:sz w:val="22"/>
          <w:szCs w:val="22"/>
          <w:rtl/>
        </w:rPr>
        <w:t>17 سال دی عمر دے نوجوان اراکین (رینجرز، نوجوان لیڈرز اتے نوجوان بیرونی رضاکاراں) لئی نویں سال دے شروعاتی فارم دی کور شیٹ دا ترجمہ۔</w:t>
      </w:r>
    </w:p>
    <w:p w14:paraId="4EDD3079" w14:textId="2226EBAD" w:rsidR="003A0C90" w:rsidRDefault="003A0C90" w:rsidP="003A0C90">
      <w:pPr>
        <w:bidi/>
        <w:spacing w:after="0"/>
        <w:rPr>
          <w:rFonts w:ascii="Poppins" w:hAnsi="Poppins" w:cs="Poppins"/>
          <w:b/>
          <w:bCs/>
          <w:sz w:val="22"/>
          <w:szCs w:val="22"/>
          <w:rtl/>
        </w:rPr>
      </w:pPr>
      <w:r>
        <w:rPr>
          <w:rFonts w:ascii="Poppins" w:hAnsi="Poppins" w:hint="cs"/>
          <w:b/>
          <w:bCs/>
          <w:sz w:val="22"/>
          <w:szCs w:val="22"/>
          <w:rtl/>
        </w:rPr>
        <w:t xml:space="preserve"> نواں شروعاتی فارم نویں کردار وچ یا نویں یونٹ تے شروع کرن آلے 14-17 سال دی عمر دے اراکین دے ماں پے/نگراناں ولوں مکمل کیتا جانا چاہیدا اے۔</w:t>
      </w:r>
    </w:p>
    <w:p w14:paraId="17AF2524" w14:textId="77777777" w:rsidR="004C4E2D" w:rsidRDefault="004C4E2D" w:rsidP="003A0C90">
      <w:pPr>
        <w:spacing w:after="0"/>
        <w:rPr>
          <w:rFonts w:ascii="Poppins" w:hAnsi="Poppins" w:cs="Poppins"/>
          <w:b/>
          <w:bCs/>
          <w:sz w:val="22"/>
          <w:szCs w:val="22"/>
        </w:rPr>
      </w:pPr>
    </w:p>
    <w:p w14:paraId="25F3D1E7" w14:textId="06F1F984" w:rsidR="004C4E2D" w:rsidRDefault="004C4E2D" w:rsidP="003A0C90">
      <w:pPr>
        <w:bidi/>
        <w:spacing w:after="0"/>
        <w:rPr>
          <w:rFonts w:ascii="Poppins" w:hAnsi="Poppins" w:cs="Poppins"/>
          <w:sz w:val="22"/>
          <w:szCs w:val="22"/>
          <w:rtl/>
        </w:rPr>
      </w:pPr>
      <w:r>
        <w:rPr>
          <w:rFonts w:ascii="Poppins" w:hAnsi="Poppins" w:hint="cs"/>
          <w:sz w:val="22"/>
          <w:szCs w:val="22"/>
          <w:rtl/>
        </w:rPr>
        <w:t>ایہہ فارم ایہناں دے ماں پیاں/نگراناں ولوں ورتیا جانا چاہیدا اے:</w:t>
      </w:r>
    </w:p>
    <w:p w14:paraId="2645B16C" w14:textId="1454728A" w:rsidR="000C67B8" w:rsidRDefault="000C67B8" w:rsidP="003A0C90">
      <w:pPr>
        <w:bidi/>
        <w:spacing w:after="0"/>
        <w:rPr>
          <w:rFonts w:ascii="Poppins" w:hAnsi="Poppins" w:cs="Poppins"/>
          <w:sz w:val="22"/>
          <w:szCs w:val="22"/>
          <w:rtl/>
        </w:rPr>
      </w:pPr>
      <w:r>
        <w:rPr>
          <w:rFonts w:ascii="Poppins" w:hAnsi="Poppins" w:hint="cs"/>
          <w:b/>
          <w:bCs/>
          <w:sz w:val="22"/>
          <w:szCs w:val="22"/>
          <w:rtl/>
        </w:rPr>
        <w:t>رینجرز</w:t>
      </w:r>
    </w:p>
    <w:p w14:paraId="48A32004" w14:textId="6D90358D" w:rsidR="000C67B8" w:rsidRDefault="000C67B8" w:rsidP="003A0C90">
      <w:pPr>
        <w:bidi/>
        <w:spacing w:after="0"/>
        <w:rPr>
          <w:rFonts w:ascii="Poppins" w:hAnsi="Poppins" w:cs="Poppins"/>
          <w:sz w:val="22"/>
          <w:szCs w:val="22"/>
          <w:rtl/>
        </w:rPr>
      </w:pPr>
      <w:r>
        <w:rPr>
          <w:rFonts w:ascii="Poppins" w:hAnsi="Poppins" w:hint="cs"/>
          <w:sz w:val="22"/>
          <w:szCs w:val="22"/>
          <w:rtl/>
        </w:rPr>
        <w:t>رینجرز 14-18 سال دے بالاں لئی اے۔ جیہناں شیواں بارے تسی فکر کردے او اوہناں وچ بدلاؤ لئی، ایہہ تہاڈے مقامی گروپ نال معمول دیاں ملاقاتاں، گھر اتے بیرون ملک دے دورے نیں۔</w:t>
      </w:r>
    </w:p>
    <w:p w14:paraId="0D17A021" w14:textId="25358254" w:rsidR="003B5F60" w:rsidRDefault="003B5F60" w:rsidP="003A0C90">
      <w:pPr>
        <w:bidi/>
        <w:spacing w:after="0"/>
        <w:rPr>
          <w:rFonts w:ascii="Poppins" w:hAnsi="Poppins" w:cs="Poppins"/>
          <w:b/>
          <w:bCs/>
          <w:sz w:val="22"/>
          <w:szCs w:val="22"/>
          <w:rtl/>
        </w:rPr>
      </w:pPr>
      <w:r>
        <w:rPr>
          <w:rFonts w:ascii="Poppins" w:hAnsi="Poppins" w:hint="cs"/>
          <w:b/>
          <w:bCs/>
          <w:sz w:val="22"/>
          <w:szCs w:val="22"/>
          <w:rtl/>
        </w:rPr>
        <w:t>نوجوان لیڈرز</w:t>
      </w:r>
    </w:p>
    <w:p w14:paraId="6B776A75" w14:textId="69943AEE" w:rsidR="003B5F60" w:rsidRDefault="004F13B2" w:rsidP="003A0C90">
      <w:pPr>
        <w:bidi/>
        <w:spacing w:after="0"/>
        <w:rPr>
          <w:rFonts w:ascii="Poppins" w:hAnsi="Poppins" w:cs="Poppins"/>
          <w:sz w:val="22"/>
          <w:szCs w:val="22"/>
          <w:rtl/>
        </w:rPr>
      </w:pPr>
      <w:r>
        <w:rPr>
          <w:rFonts w:ascii="Poppins" w:hAnsi="Poppins" w:hint="cs"/>
          <w:sz w:val="22"/>
          <w:szCs w:val="22"/>
          <w:rtl/>
        </w:rPr>
        <w:t>نوجوان لیڈرز رضاکارانہ طور تے کُڑیاں نوں اوہناں دا ودھ ویلا قوس قزح، براؤنیز اتے گائیڈز وچ گزارن لئی مدد کردیاں نیں۔</w:t>
      </w:r>
    </w:p>
    <w:p w14:paraId="4BEDDDD7" w14:textId="03B61D58" w:rsidR="004F13B2" w:rsidRDefault="004F13B2" w:rsidP="003A0C90">
      <w:pPr>
        <w:bidi/>
        <w:spacing w:after="0"/>
        <w:rPr>
          <w:rFonts w:ascii="Poppins" w:hAnsi="Poppins" w:cs="Poppins"/>
          <w:b/>
          <w:bCs/>
          <w:sz w:val="22"/>
          <w:szCs w:val="22"/>
          <w:rtl/>
        </w:rPr>
      </w:pPr>
      <w:r>
        <w:rPr>
          <w:rFonts w:ascii="Poppins" w:hAnsi="Poppins" w:hint="cs"/>
          <w:b/>
          <w:bCs/>
          <w:sz w:val="22"/>
          <w:szCs w:val="22"/>
          <w:rtl/>
        </w:rPr>
        <w:t>نوجوان بیرونی رضاکاراں</w:t>
      </w:r>
    </w:p>
    <w:p w14:paraId="4BED9F77" w14:textId="31675156" w:rsidR="004F13B2" w:rsidRDefault="004F13B2" w:rsidP="003A0C90">
      <w:pPr>
        <w:bidi/>
        <w:spacing w:after="0"/>
        <w:rPr>
          <w:rFonts w:ascii="Poppins" w:hAnsi="Poppins" w:cs="Poppins"/>
          <w:sz w:val="22"/>
          <w:szCs w:val="22"/>
          <w:rtl/>
        </w:rPr>
      </w:pPr>
      <w:r>
        <w:rPr>
          <w:rFonts w:ascii="Poppins" w:hAnsi="Poppins" w:hint="cs"/>
          <w:sz w:val="22"/>
          <w:szCs w:val="22"/>
          <w:rtl/>
        </w:rPr>
        <w:t>نوجوان بیرونی رضاکاراں قیادت دیاں مہارتاں قائم کردیاں، ودھیا ویلہ گزاردیاں، اتے بیرونی ایوارڈ دا رضاکارانہ زمرہ مکمل کردیاں 4-14 سال دیاں کُڑیاں نوں متاثر کردیاں نیں۔</w:t>
      </w:r>
    </w:p>
    <w:p w14:paraId="132EA0ED" w14:textId="77777777" w:rsidR="00ED677D" w:rsidRDefault="00ED677D" w:rsidP="003A0C90">
      <w:pPr>
        <w:spacing w:after="0"/>
        <w:rPr>
          <w:rFonts w:ascii="Poppins" w:hAnsi="Poppins" w:cs="Poppins"/>
          <w:sz w:val="22"/>
          <w:szCs w:val="22"/>
        </w:rPr>
      </w:pPr>
    </w:p>
    <w:p w14:paraId="53D04AC3" w14:textId="29C4F8A5" w:rsidR="00ED677D" w:rsidRPr="00642D56" w:rsidRDefault="00ED677D" w:rsidP="00ED677D">
      <w:pPr>
        <w:bidi/>
        <w:spacing w:after="0"/>
        <w:rPr>
          <w:rFonts w:ascii="Poppins" w:hAnsi="Poppins" w:cs="Poppins"/>
          <w:sz w:val="22"/>
          <w:szCs w:val="22"/>
          <w:rtl/>
        </w:rPr>
      </w:pPr>
      <w:r>
        <w:rPr>
          <w:rFonts w:ascii="Poppins" w:hAnsi="Poppins" w:hint="cs"/>
          <w:b/>
          <w:bCs/>
          <w:sz w:val="22"/>
          <w:szCs w:val="22"/>
          <w:rtl/>
        </w:rPr>
        <w:t>ایہدی لاگت کیی ایہہ؟</w:t>
      </w:r>
    </w:p>
    <w:p w14:paraId="78D0EDB5" w14:textId="77777777" w:rsidR="00ED677D" w:rsidRPr="00642D56" w:rsidRDefault="00ED677D" w:rsidP="00ED677D">
      <w:pPr>
        <w:bidi/>
        <w:rPr>
          <w:rFonts w:ascii="Poppins" w:hAnsi="Poppins" w:cs="Poppins"/>
          <w:sz w:val="22"/>
          <w:szCs w:val="22"/>
          <w:rtl/>
        </w:rPr>
      </w:pPr>
      <w:r>
        <w:rPr>
          <w:rFonts w:ascii="Poppins" w:hAnsi="Poppins" w:hint="cs"/>
          <w:sz w:val="22"/>
          <w:szCs w:val="22"/>
          <w:rtl/>
        </w:rPr>
        <w:t>سارے گرل گائیڈنگ گروپس یا 'یونٹس' یونٹ نوں چلان دیاں لاگتاں دا احاطہ کرن لئی سبسکرپشنز یا 'سبز' چارج کردے نیں۔ ایہہ ہفتہ وار، ماہانہ یا ہر ٹرم وچ ادا کیتے جا سکدے نیں۔ ساڈی خیرات اتے تہاڈے مقامی علاقے دی رہنمائی دے روزمرہ دے انتظام دا احاطہ کرن لئی سارے اراکین ولوں ادا کردہ سالانہ سبسکرپشن وی ہوندی اے۔ ایہہ کسے ویلے سبز وچ شامل ہوندا اے۔</w:t>
      </w:r>
    </w:p>
    <w:p w14:paraId="023C4061" w14:textId="32E92C57" w:rsidR="00ED677D" w:rsidRPr="00642D56" w:rsidRDefault="00ED677D" w:rsidP="00ED677D">
      <w:pPr>
        <w:bidi/>
        <w:rPr>
          <w:rFonts w:ascii="Poppins" w:hAnsi="Poppins" w:cs="Poppins"/>
          <w:sz w:val="22"/>
          <w:szCs w:val="22"/>
          <w:rtl/>
        </w:rPr>
      </w:pPr>
      <w:r>
        <w:rPr>
          <w:rFonts w:ascii="Poppins" w:hAnsi="Poppins" w:hint="cs"/>
          <w:sz w:val="22"/>
          <w:szCs w:val="22"/>
          <w:rtl/>
        </w:rPr>
        <w:t>سارے گرل گائیڈنگ گروپس وکھرے ہون دے کارن، لاگتاں وکھریاں ہو سکدیاں نیں۔ رینجرز لئی، تہاڈے یونٹ دیاں لاگتاں اتے ایہہ کدوں ادا کیتیاں جا سکدیاں نیں ایس بارے تہاڈا یونٹ لیڈر تہانوں دسے گا۔ خاص سرگرمیاں، باہر گزارے جان آلے دناں، رہائشی ایونٹس اتے چھٹیاں لئی عمومی طور تے اضافی چارج ہوندا اے۔ تہاڈی یونٹ لیڈر ایہناں بارے تہانوں لوڑ ساری جانکاری پہلاں توں سانجھی کرے گی۔ رضاکارانہ کرداراں آلے افراد نوں عمومی طور تے سبز ادا کرن دی لوڑ نہیں ہوندی اے۔</w:t>
      </w:r>
    </w:p>
    <w:p w14:paraId="5C7E7405" w14:textId="77777777" w:rsidR="00ED677D" w:rsidRPr="00642D56" w:rsidRDefault="00ED677D" w:rsidP="00ED677D">
      <w:pPr>
        <w:bidi/>
        <w:rPr>
          <w:rFonts w:ascii="Poppins" w:hAnsi="Poppins" w:cs="Poppins"/>
          <w:sz w:val="22"/>
          <w:szCs w:val="22"/>
          <w:rtl/>
        </w:rPr>
      </w:pPr>
      <w:r>
        <w:rPr>
          <w:rFonts w:ascii="Poppins" w:hAnsi="Poppins" w:hint="cs"/>
          <w:sz w:val="22"/>
          <w:szCs w:val="22"/>
          <w:rtl/>
        </w:rPr>
        <w:t>اسی گائیڈنگ نوں ساریاں کُڑیاں لئی قابل حصول بنان دی کوشش کردے آں اتے جے تسی لاگتاں پوریاں نہیں کر سکدے او تاں مدد وی موجود اے۔ جے تسی ایہناں لاگتاں وچوں کسے بارے وی فکرمند او، تاں اپنی یونٹ لیڈر نال گل کرو اتے اوہ تہانوں بشمول ساڈی عطیات، ساڈے مدد کرن دے طریقیاں بارے دس سکدی اے۔</w:t>
      </w:r>
    </w:p>
    <w:p w14:paraId="7A35D927" w14:textId="77777777" w:rsidR="00ED677D" w:rsidRPr="00642D56" w:rsidRDefault="00ED677D" w:rsidP="00ED677D">
      <w:pPr>
        <w:bidi/>
        <w:spacing w:after="0"/>
        <w:rPr>
          <w:rFonts w:ascii="Poppins" w:hAnsi="Poppins" w:cs="Poppins"/>
          <w:b/>
          <w:bCs/>
          <w:sz w:val="22"/>
          <w:szCs w:val="22"/>
          <w:rtl/>
        </w:rPr>
      </w:pPr>
      <w:r>
        <w:rPr>
          <w:rFonts w:ascii="Poppins" w:hAnsi="Poppins" w:hint="cs"/>
          <w:b/>
          <w:bCs/>
          <w:sz w:val="22"/>
          <w:szCs w:val="22"/>
          <w:rtl/>
        </w:rPr>
        <w:t>تحفے دی امداد</w:t>
      </w:r>
    </w:p>
    <w:p w14:paraId="7ED8AF3D" w14:textId="77777777" w:rsidR="00ED677D" w:rsidRDefault="00ED677D" w:rsidP="00ED677D">
      <w:pPr>
        <w:bidi/>
        <w:rPr>
          <w:rFonts w:ascii="Poppins" w:hAnsi="Poppins" w:cs="Poppins"/>
          <w:sz w:val="22"/>
          <w:szCs w:val="22"/>
          <w:rtl/>
        </w:rPr>
      </w:pPr>
      <w:r>
        <w:rPr>
          <w:rFonts w:ascii="Poppins" w:hAnsi="Poppins" w:hint="cs"/>
          <w:sz w:val="22"/>
          <w:szCs w:val="22"/>
          <w:rtl/>
        </w:rPr>
        <w:t xml:space="preserve">کیوں جے گرل گائیڈنگ اک خیراتی کم اے، جے تسی آمدنی دا ٹیکس ادا کردے او تاں اسی تحفے دی امداد نوں بشمول تہاڈے بچے دے سبز، تہاڈے سانوں دتے گئے ہر £1 لئی حکومت ولوں اضافی </w:t>
      </w:r>
      <w:r>
        <w:rPr>
          <w:rFonts w:ascii="Poppins" w:hAnsi="Poppins"/>
          <w:sz w:val="22"/>
          <w:szCs w:val="22"/>
        </w:rPr>
        <w:t>25p</w:t>
      </w:r>
      <w:r>
        <w:rPr>
          <w:rFonts w:ascii="Poppins" w:hAnsi="Poppins" w:hint="cs"/>
          <w:sz w:val="22"/>
          <w:szCs w:val="22"/>
          <w:rtl/>
        </w:rPr>
        <w:t xml:space="preserve"> دا دعویٰ کرن لئی ورت سکدے آں۔ ایس لئی جے تسی صفحہ 7 تے دتے تحفے دی امداد دے فارم تے دستخط کردے او تاں اسی ایہنوں دلی طور تے سراہواں گے: اضافی رقم سدھی تہاڈے بال دے یونٹ وچ واپس جاوے گی۔</w:t>
      </w:r>
    </w:p>
    <w:p w14:paraId="7289A592" w14:textId="67FBCA30" w:rsidR="00353718" w:rsidRPr="00DB4584" w:rsidRDefault="00353718" w:rsidP="00353718">
      <w:pPr>
        <w:bidi/>
        <w:spacing w:after="0"/>
        <w:rPr>
          <w:rFonts w:ascii="Poppins" w:hAnsi="Poppins" w:cs="Poppins"/>
          <w:b/>
          <w:bCs/>
          <w:sz w:val="22"/>
          <w:szCs w:val="22"/>
          <w:rtl/>
        </w:rPr>
      </w:pPr>
      <w:r>
        <w:rPr>
          <w:rFonts w:ascii="Poppins" w:hAnsi="Poppins" w:hint="cs"/>
          <w:b/>
          <w:bCs/>
          <w:sz w:val="22"/>
          <w:szCs w:val="22"/>
          <w:rtl/>
        </w:rPr>
        <w:t>یونٹ وچ اپنے نوجوان ساتھی اتے رضاکاراں دی معاونت لئی تہانوں کیی کرنا چاہیدا اے۔</w:t>
      </w:r>
    </w:p>
    <w:p w14:paraId="25A1CAAD" w14:textId="77777777" w:rsidR="00353718" w:rsidRPr="00DB4584" w:rsidRDefault="00353718" w:rsidP="00353718">
      <w:pPr>
        <w:bidi/>
        <w:rPr>
          <w:rFonts w:ascii="Poppins" w:hAnsi="Poppins" w:cs="Poppins"/>
          <w:sz w:val="22"/>
          <w:szCs w:val="22"/>
          <w:rtl/>
        </w:rPr>
      </w:pPr>
      <w:r>
        <w:rPr>
          <w:rFonts w:ascii="Poppins" w:hAnsi="Poppins" w:hint="cs"/>
          <w:sz w:val="22"/>
          <w:szCs w:val="22"/>
          <w:rtl/>
        </w:rPr>
        <w:t>ساڈے سارے یونٹس اوہناں رضاکاراں ولوں چلائے جاندے نیں جیہڑے نوجوان اراکین نوں اپنے آپ وچ ودھیا بنن لئی تقویت دین آلا ماحول تخلیق کرن واسطے اپنا ویلا لاندے نیں۔ گرل گائیڈنگ کمیونٹی ہر کسے نال عزت اتے احترام نال پیش آندی اے اتے اوس معاونت دی قدر کردی اے جیہڑی ماں پے/نگران مثبت مثالاں قائم کرن لئی کر سکدے نیں۔ تسی اپنے یونٹ وچ اپنے گائیڈ اتے رضاکاراں دی مدد اتے معاونت اینج کر سکدے او:</w:t>
      </w:r>
    </w:p>
    <w:p w14:paraId="4AE91368" w14:textId="3F01BB9C" w:rsidR="00353718" w:rsidRPr="00DB4584" w:rsidRDefault="00353718" w:rsidP="00353718">
      <w:pPr>
        <w:numPr>
          <w:ilvl w:val="0"/>
          <w:numId w:val="1"/>
        </w:numPr>
        <w:bidi/>
        <w:rPr>
          <w:rFonts w:ascii="Poppins" w:hAnsi="Poppins" w:cs="Poppins"/>
          <w:sz w:val="22"/>
          <w:szCs w:val="22"/>
          <w:rtl/>
        </w:rPr>
      </w:pPr>
      <w:r>
        <w:rPr>
          <w:rFonts w:ascii="Poppins" w:hAnsi="Poppins" w:hint="cs"/>
          <w:sz w:val="22"/>
          <w:szCs w:val="22"/>
          <w:rtl/>
        </w:rPr>
        <w:t>اپنی نوجوان کُڑی دا شامل ہون لئی حوصلہ ودھا کے۔</w:t>
      </w:r>
    </w:p>
    <w:p w14:paraId="6A9A5E56" w14:textId="6362040E" w:rsidR="00353718" w:rsidRPr="00DB4584" w:rsidRDefault="00D071E9" w:rsidP="00353718">
      <w:pPr>
        <w:numPr>
          <w:ilvl w:val="0"/>
          <w:numId w:val="1"/>
        </w:numPr>
        <w:bidi/>
        <w:rPr>
          <w:rFonts w:ascii="Poppins" w:hAnsi="Poppins" w:cs="Poppins"/>
          <w:sz w:val="22"/>
          <w:szCs w:val="22"/>
          <w:rtl/>
        </w:rPr>
      </w:pPr>
      <w:r>
        <w:rPr>
          <w:rFonts w:ascii="Poppins" w:hAnsi="Poppins" w:hint="cs"/>
          <w:sz w:val="22"/>
          <w:szCs w:val="22"/>
          <w:rtl/>
        </w:rPr>
        <w:lastRenderedPageBreak/>
        <w:t>ایہہ پک کرن لئی اپنی نوجوان کُڑی دی پڑتال کر کے کہ اوہدے شرکت کرن توں قاصر ہون دی صورت وچ اوہ نیں یونٹ لیڈر نوں پہلاں توں ای دس دتا اے۔</w:t>
      </w:r>
    </w:p>
    <w:p w14:paraId="3F21F61D" w14:textId="47455F73" w:rsidR="00353718" w:rsidRPr="00DB4584" w:rsidRDefault="00D071E9" w:rsidP="00353718">
      <w:pPr>
        <w:numPr>
          <w:ilvl w:val="0"/>
          <w:numId w:val="1"/>
        </w:numPr>
        <w:bidi/>
        <w:rPr>
          <w:rFonts w:ascii="Poppins" w:hAnsi="Poppins" w:cs="Poppins"/>
          <w:sz w:val="22"/>
          <w:szCs w:val="22"/>
          <w:rtl/>
        </w:rPr>
      </w:pPr>
      <w:r>
        <w:rPr>
          <w:rFonts w:ascii="Poppins" w:hAnsi="Poppins" w:hint="cs"/>
          <w:sz w:val="22"/>
          <w:szCs w:val="22"/>
          <w:rtl/>
        </w:rPr>
        <w:t>ایس گل دا پک کرو کہ جے تسی اپنیاں ذاتی تفصیلاں تبدیل کیتیاں نیں تاں تسی اپنی نوجوان کُڑی نوں دسو تاں جے اوہ اوہناں نوں ممبرشپ سسٹم (</w:t>
      </w:r>
      <w:r>
        <w:rPr>
          <w:rFonts w:ascii="Poppins" w:hAnsi="Poppins"/>
          <w:sz w:val="22"/>
          <w:szCs w:val="22"/>
        </w:rPr>
        <w:t>GO</w:t>
      </w:r>
      <w:r>
        <w:rPr>
          <w:rFonts w:ascii="Poppins" w:hAnsi="Poppins" w:hint="cs"/>
          <w:sz w:val="22"/>
          <w:szCs w:val="22"/>
          <w:rtl/>
        </w:rPr>
        <w:t>) وچ اپ ڈیٹ کر سکے اتے کسے وی تبدیلیاں بارے یونٹ لیڈرز نوں دسے۔ ایہہ نوجوان کُڑی دی حفاظت دا پک کرے گا۔</w:t>
      </w:r>
    </w:p>
    <w:p w14:paraId="7745A683" w14:textId="71DE0C6D" w:rsidR="00353718" w:rsidRDefault="005F5021" w:rsidP="00353718">
      <w:pPr>
        <w:numPr>
          <w:ilvl w:val="0"/>
          <w:numId w:val="1"/>
        </w:numPr>
        <w:bidi/>
        <w:rPr>
          <w:rFonts w:ascii="Poppins" w:hAnsi="Poppins" w:cs="Poppins"/>
          <w:sz w:val="22"/>
          <w:szCs w:val="22"/>
          <w:rtl/>
        </w:rPr>
      </w:pPr>
      <w:r>
        <w:rPr>
          <w:rFonts w:ascii="Poppins" w:hAnsi="Poppins" w:hint="cs"/>
          <w:sz w:val="22"/>
          <w:szCs w:val="22"/>
          <w:rtl/>
        </w:rPr>
        <w:t>اپنی نوجوان کُڑی نوں جانکاری اتے کاغذی کارروائی (جیویں کہ اجازت دے فارمز) بارے پچھو تاں جے اوہناں نوں فوری طور تے موڑیا جا سکے اتے ادائیگیاں ویلے تے ہو سکن۔</w:t>
      </w:r>
    </w:p>
    <w:p w14:paraId="5392FAB0" w14:textId="57EBA0A5" w:rsidR="0021205B" w:rsidRDefault="0021205B" w:rsidP="00353718">
      <w:pPr>
        <w:numPr>
          <w:ilvl w:val="0"/>
          <w:numId w:val="1"/>
        </w:numPr>
        <w:bidi/>
        <w:rPr>
          <w:rFonts w:ascii="Poppins" w:hAnsi="Poppins" w:cs="Poppins"/>
          <w:sz w:val="22"/>
          <w:szCs w:val="22"/>
          <w:rtl/>
        </w:rPr>
      </w:pPr>
      <w:r>
        <w:rPr>
          <w:rFonts w:ascii="Poppins" w:hAnsi="Poppins" w:hint="cs"/>
          <w:sz w:val="22"/>
          <w:szCs w:val="22"/>
          <w:rtl/>
        </w:rPr>
        <w:t>ساڈیاں ساریاں لوکاں نال عزت اتے احترام نال پیش آن دیاں اخلاقیات نوں مثبت طور تے لاگو کر کے۔</w:t>
      </w:r>
    </w:p>
    <w:p w14:paraId="568FF3A6" w14:textId="77777777" w:rsidR="00BA3C14" w:rsidRDefault="00BA3C14" w:rsidP="00BA3C14">
      <w:pPr>
        <w:pStyle w:val="paragraph"/>
        <w:spacing w:before="0" w:beforeAutospacing="0" w:after="0" w:afterAutospacing="0"/>
        <w:textAlignment w:val="baseline"/>
        <w:rPr>
          <w:rStyle w:val="normaltextrun"/>
          <w:rFonts w:ascii="Poppins" w:hAnsi="Poppins" w:cs="Poppins"/>
          <w:b/>
          <w:bCs/>
          <w:sz w:val="22"/>
          <w:szCs w:val="22"/>
        </w:rPr>
      </w:pPr>
    </w:p>
    <w:p w14:paraId="6B372945" w14:textId="14D1FAD1" w:rsidR="00BA3C14" w:rsidRDefault="00BA3C14" w:rsidP="00BA3C14">
      <w:pPr>
        <w:pStyle w:val="paragraph"/>
        <w:bidi/>
        <w:spacing w:before="0" w:beforeAutospacing="0" w:after="0" w:afterAutospacing="0"/>
        <w:textAlignment w:val="baseline"/>
        <w:rPr>
          <w:rFonts w:ascii="Segoe UI" w:hAnsi="Segoe UI" w:cs="Segoe UI"/>
          <w:sz w:val="18"/>
          <w:szCs w:val="18"/>
          <w:rtl/>
        </w:rPr>
      </w:pPr>
      <w:r>
        <w:rPr>
          <w:rStyle w:val="normaltextrun"/>
          <w:rFonts w:ascii="Poppins" w:hAnsi="Poppins" w:hint="cs"/>
          <w:b/>
          <w:bCs/>
          <w:sz w:val="22"/>
          <w:szCs w:val="22"/>
          <w:rtl/>
        </w:rPr>
        <w:t>سرگرمیاں وچ حصہ لین لئی ماں پے/نگران دی اجازت</w:t>
      </w:r>
      <w:r>
        <w:rPr>
          <w:rStyle w:val="eop"/>
          <w:rFonts w:ascii="Poppins" w:hAnsi="Poppins" w:hint="cs"/>
          <w:sz w:val="22"/>
          <w:szCs w:val="22"/>
          <w:rtl/>
        </w:rPr>
        <w:t> </w:t>
      </w:r>
    </w:p>
    <w:p w14:paraId="3E372531" w14:textId="77777777" w:rsidR="00BA3C14" w:rsidRDefault="00BA3C14" w:rsidP="00BA3C14">
      <w:pPr>
        <w:pStyle w:val="paragraph"/>
        <w:bidi/>
        <w:spacing w:before="0" w:beforeAutospacing="0" w:after="0" w:afterAutospacing="0"/>
        <w:textAlignment w:val="baseline"/>
        <w:rPr>
          <w:rFonts w:ascii="Segoe UI" w:hAnsi="Segoe UI" w:cs="Segoe UI"/>
          <w:sz w:val="18"/>
          <w:szCs w:val="18"/>
          <w:rtl/>
        </w:rPr>
      </w:pPr>
      <w:r>
        <w:rPr>
          <w:rStyle w:val="normaltextrun"/>
          <w:rFonts w:ascii="Poppins" w:hAnsi="Poppins" w:hint="cs"/>
          <w:sz w:val="22"/>
          <w:szCs w:val="22"/>
          <w:rtl/>
        </w:rPr>
        <w:t>ایہنوں تہاڈی نوجوان کُڑی دے 18 سال دے ہون تیکر یونٹ دے ملاقات دے اوقات توں باہر دیاں سرگرمیاں، پر خطر سرگرمیاں، دن دے دورے اتے رہائشی ایونٹس لئی تہاڈے ولوں دتے جان دی لوڑ ہووے گی۔ میربانی کر کے کسے وی کاغذی کارروائی لئی اپنی نوجوان کُڑی دی پڑتال کرو۔ جے تہاڈے ایس بارے کوئی وی سوال یا خدشے نیں، تاں میربانی کر کے اپنے لیڈر نال گل کرو۔</w:t>
      </w:r>
      <w:r>
        <w:rPr>
          <w:rStyle w:val="eop"/>
          <w:rFonts w:ascii="Poppins" w:hAnsi="Poppins" w:hint="cs"/>
          <w:sz w:val="22"/>
          <w:szCs w:val="22"/>
          <w:rtl/>
        </w:rPr>
        <w:t> </w:t>
      </w:r>
    </w:p>
    <w:p w14:paraId="1D7934D8" w14:textId="77777777" w:rsidR="00BA3C14" w:rsidRPr="00DB4584" w:rsidRDefault="00BA3C14" w:rsidP="00BA3C14">
      <w:pPr>
        <w:rPr>
          <w:rFonts w:ascii="Poppins" w:hAnsi="Poppins" w:cs="Poppins"/>
          <w:sz w:val="22"/>
          <w:szCs w:val="22"/>
        </w:rPr>
      </w:pPr>
    </w:p>
    <w:p w14:paraId="3A43AAE2" w14:textId="77777777" w:rsidR="001C7CAF" w:rsidRPr="00642D56" w:rsidRDefault="001C7CAF" w:rsidP="00ED677D">
      <w:pPr>
        <w:rPr>
          <w:rFonts w:ascii="Poppins" w:hAnsi="Poppins" w:cs="Poppins"/>
          <w:sz w:val="22"/>
          <w:szCs w:val="22"/>
        </w:rPr>
      </w:pPr>
    </w:p>
    <w:p w14:paraId="0191DCCD" w14:textId="77777777" w:rsidR="00ED677D" w:rsidRPr="004F13B2" w:rsidRDefault="00ED677D" w:rsidP="003A0C90">
      <w:pPr>
        <w:spacing w:after="0"/>
        <w:rPr>
          <w:rFonts w:ascii="Poppins" w:hAnsi="Poppins" w:cs="Poppins"/>
          <w:sz w:val="22"/>
          <w:szCs w:val="22"/>
        </w:rPr>
      </w:pPr>
    </w:p>
    <w:p w14:paraId="5E5787A5" w14:textId="77777777" w:rsidR="00B53B06" w:rsidRPr="003A0C90" w:rsidRDefault="00B53B06">
      <w:pPr>
        <w:rPr>
          <w:rFonts w:ascii="Poppins" w:hAnsi="Poppins" w:cs="Poppins"/>
          <w:sz w:val="22"/>
          <w:szCs w:val="22"/>
        </w:rPr>
      </w:pPr>
    </w:p>
    <w:sectPr w:rsidR="00B53B06" w:rsidRPr="003A0C90" w:rsidSect="00DA045E">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A15F2" w14:textId="77777777" w:rsidR="006102CF" w:rsidRDefault="006102CF" w:rsidP="007E45C1">
      <w:pPr>
        <w:spacing w:after="0" w:line="240" w:lineRule="auto"/>
      </w:pPr>
      <w:r>
        <w:separator/>
      </w:r>
    </w:p>
  </w:endnote>
  <w:endnote w:type="continuationSeparator" w:id="0">
    <w:p w14:paraId="49F62CB6" w14:textId="77777777" w:rsidR="006102CF" w:rsidRDefault="006102CF" w:rsidP="007E4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9C87" w14:textId="7ABF09D6" w:rsidR="00DA045E" w:rsidRDefault="00DA045E">
    <w:pPr>
      <w:pStyle w:val="Footer"/>
    </w:pPr>
    <w:r>
      <w:rPr>
        <w:noProof/>
      </w:rPr>
      <w:drawing>
        <wp:anchor distT="0" distB="0" distL="0" distR="0" simplePos="0" relativeHeight="251659264" behindDoc="0" locked="0" layoutInCell="1" allowOverlap="1" wp14:anchorId="0DE94E8E" wp14:editId="62E72706">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CB19" w14:textId="58D10EC2" w:rsidR="00DA045E" w:rsidRDefault="00DA045E">
    <w:pPr>
      <w:pStyle w:val="Footer"/>
    </w:pPr>
    <w:r>
      <w:rPr>
        <w:noProof/>
      </w:rPr>
      <w:drawing>
        <wp:anchor distT="0" distB="0" distL="0" distR="0" simplePos="0" relativeHeight="251661312" behindDoc="0" locked="0" layoutInCell="1" allowOverlap="1" wp14:anchorId="673012CC" wp14:editId="12548F98">
          <wp:simplePos x="0" y="0"/>
          <wp:positionH relativeFrom="margin">
            <wp:align>center</wp:align>
          </wp:positionH>
          <wp:positionV relativeFrom="paragraph">
            <wp:posOffset>-22860</wp:posOffset>
          </wp:positionV>
          <wp:extent cx="6383913" cy="420370"/>
          <wp:effectExtent l="0" t="0" r="0" b="0"/>
          <wp:wrapNone/>
          <wp:docPr id="848226807"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1A85" w14:textId="77777777" w:rsidR="006102CF" w:rsidRDefault="006102CF" w:rsidP="007E45C1">
      <w:pPr>
        <w:spacing w:after="0" w:line="240" w:lineRule="auto"/>
      </w:pPr>
      <w:r>
        <w:separator/>
      </w:r>
    </w:p>
  </w:footnote>
  <w:footnote w:type="continuationSeparator" w:id="0">
    <w:p w14:paraId="6941FC4F" w14:textId="77777777" w:rsidR="006102CF" w:rsidRDefault="006102CF" w:rsidP="007E4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03186" w14:textId="0BBC63B8" w:rsidR="00DA045E" w:rsidRDefault="00DA045E">
    <w:pPr>
      <w:pStyle w:val="Header"/>
    </w:pPr>
    <w:r>
      <w:rPr>
        <w:rFonts w:ascii="Poppins" w:hAnsi="Poppins" w:cs="Poppins"/>
        <w:b/>
        <w:bCs/>
        <w:noProof/>
      </w:rPr>
      <w:drawing>
        <wp:anchor distT="0" distB="0" distL="114300" distR="114300" simplePos="0" relativeHeight="251663360" behindDoc="0" locked="0" layoutInCell="1" allowOverlap="1" wp14:anchorId="554A4FE7" wp14:editId="0E4423F7">
          <wp:simplePos x="0" y="0"/>
          <wp:positionH relativeFrom="margin">
            <wp:posOffset>-861060</wp:posOffset>
          </wp:positionH>
          <wp:positionV relativeFrom="paragraph">
            <wp:posOffset>-426720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64AF3B"/>
    <w:rsid w:val="000C67B8"/>
    <w:rsid w:val="001A1AB4"/>
    <w:rsid w:val="001C7CAF"/>
    <w:rsid w:val="0021205B"/>
    <w:rsid w:val="002B15FA"/>
    <w:rsid w:val="00353718"/>
    <w:rsid w:val="003A0C90"/>
    <w:rsid w:val="003B5F60"/>
    <w:rsid w:val="004C4E2D"/>
    <w:rsid w:val="004F13B2"/>
    <w:rsid w:val="00584BBE"/>
    <w:rsid w:val="005F5021"/>
    <w:rsid w:val="006102CF"/>
    <w:rsid w:val="00650522"/>
    <w:rsid w:val="007D7EF2"/>
    <w:rsid w:val="007E45C1"/>
    <w:rsid w:val="007F0711"/>
    <w:rsid w:val="00913959"/>
    <w:rsid w:val="00B40B02"/>
    <w:rsid w:val="00B53B06"/>
    <w:rsid w:val="00BA3C14"/>
    <w:rsid w:val="00BA52DB"/>
    <w:rsid w:val="00BF2B2C"/>
    <w:rsid w:val="00C07CD4"/>
    <w:rsid w:val="00C4634C"/>
    <w:rsid w:val="00D071E9"/>
    <w:rsid w:val="00DA045E"/>
    <w:rsid w:val="00E143DE"/>
    <w:rsid w:val="00ED677D"/>
    <w:rsid w:val="00F65A40"/>
    <w:rsid w:val="7364A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4AF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A3C14"/>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BA3C14"/>
  </w:style>
  <w:style w:type="character" w:customStyle="1" w:styleId="eop">
    <w:name w:val="eop"/>
    <w:basedOn w:val="DefaultParagraphFont"/>
    <w:rsid w:val="00BA3C14"/>
  </w:style>
  <w:style w:type="paragraph" w:styleId="Header">
    <w:name w:val="header"/>
    <w:basedOn w:val="Normal"/>
    <w:link w:val="HeaderChar"/>
    <w:uiPriority w:val="99"/>
    <w:unhideWhenUsed/>
    <w:rsid w:val="007E45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45C1"/>
  </w:style>
  <w:style w:type="paragraph" w:styleId="Footer">
    <w:name w:val="footer"/>
    <w:basedOn w:val="Normal"/>
    <w:link w:val="FooterChar"/>
    <w:uiPriority w:val="99"/>
    <w:unhideWhenUsed/>
    <w:rsid w:val="007E45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A9230884-2205-4F94-B0DF-6FC3F88B6882}">
  <ds:schemaRefs>
    <ds:schemaRef ds:uri="http://schemas.microsoft.com/sharepoint/v3/contenttype/forms"/>
  </ds:schemaRefs>
</ds:datastoreItem>
</file>

<file path=customXml/itemProps2.xml><?xml version="1.0" encoding="utf-8"?>
<ds:datastoreItem xmlns:ds="http://schemas.openxmlformats.org/officeDocument/2006/customXml" ds:itemID="{AC0ADEC1-2CE5-41A3-AE4D-A7C628C4B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8A23E-5504-4B26-A825-23DDC1B5E9BB}">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3317</Characters>
  <Application>Microsoft Office Word</Application>
  <DocSecurity>0</DocSecurity>
  <Lines>57</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2025-12-05T17:34:00Z</dcterms:created>
  <dcterms:modified xsi:type="dcterms:W3CDTF">2026-03-10T14:29:00Z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